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4C61" w14:textId="6D35E5CC" w:rsidR="00C849C1" w:rsidRPr="00D47C74" w:rsidRDefault="00C849C1" w:rsidP="00E478BB">
      <w:pPr>
        <w:spacing w:after="240"/>
        <w:jc w:val="center"/>
        <w:rPr>
          <w:b/>
          <w:bCs/>
          <w:sz w:val="28"/>
          <w:szCs w:val="28"/>
        </w:rPr>
      </w:pPr>
      <w:r w:rsidRPr="00D47C74">
        <w:rPr>
          <w:b/>
          <w:bCs/>
          <w:sz w:val="28"/>
          <w:szCs w:val="28"/>
        </w:rPr>
        <w:t xml:space="preserve">Prêmio Mulheres na </w:t>
      </w:r>
      <w:r w:rsidR="00D47C74" w:rsidRPr="00D47C74">
        <w:rPr>
          <w:b/>
          <w:bCs/>
          <w:sz w:val="28"/>
          <w:szCs w:val="28"/>
        </w:rPr>
        <w:t>Ciência</w:t>
      </w:r>
      <w:r w:rsidRPr="00D47C74">
        <w:rPr>
          <w:b/>
          <w:bCs/>
          <w:sz w:val="28"/>
          <w:szCs w:val="28"/>
        </w:rPr>
        <w:t xml:space="preserve"> – Profa. Dra. Maria </w:t>
      </w:r>
      <w:proofErr w:type="spellStart"/>
      <w:r w:rsidRPr="00D47C74">
        <w:rPr>
          <w:b/>
          <w:bCs/>
          <w:sz w:val="28"/>
          <w:szCs w:val="28"/>
        </w:rPr>
        <w:t>Fidela</w:t>
      </w:r>
      <w:proofErr w:type="spellEnd"/>
      <w:r w:rsidRPr="00D47C74">
        <w:rPr>
          <w:b/>
          <w:bCs/>
          <w:sz w:val="28"/>
          <w:szCs w:val="28"/>
        </w:rPr>
        <w:t xml:space="preserve"> </w:t>
      </w:r>
      <w:r w:rsidR="003F6351">
        <w:rPr>
          <w:b/>
          <w:bCs/>
          <w:sz w:val="28"/>
          <w:szCs w:val="28"/>
        </w:rPr>
        <w:t xml:space="preserve">de Lima </w:t>
      </w:r>
      <w:r w:rsidRPr="00D47C74">
        <w:rPr>
          <w:b/>
          <w:bCs/>
          <w:sz w:val="28"/>
          <w:szCs w:val="28"/>
        </w:rPr>
        <w:t>Navarro</w:t>
      </w:r>
    </w:p>
    <w:p w14:paraId="749EBA10" w14:textId="07027E1B" w:rsidR="00C849C1" w:rsidRDefault="00D47C74" w:rsidP="00E478BB">
      <w:pPr>
        <w:spacing w:line="276" w:lineRule="auto"/>
        <w:ind w:firstLine="708"/>
        <w:jc w:val="both"/>
      </w:pPr>
      <w:r>
        <w:t>Preencha a planilha abaixo de acordo com a produção enviada para correr ao prêmio Mulheres na Ciência.</w:t>
      </w:r>
      <w:r w:rsidR="00E478BB">
        <w:t xml:space="preserve"> </w:t>
      </w:r>
      <w:r w:rsidR="00E478BB" w:rsidRPr="00E478BB">
        <w:t>Esta planilha deve ser preenchida com as informações referentes à produção científica da candidata</w:t>
      </w:r>
      <w:r w:rsidR="00F729C4">
        <w:t xml:space="preserve">, </w:t>
      </w:r>
      <w:r w:rsidR="00F729C4" w:rsidRPr="00F729C4">
        <w:rPr>
          <w:b/>
          <w:bCs/>
        </w:rPr>
        <w:t>entre o período de julho de 2023 a abril de 2025</w:t>
      </w:r>
      <w:r w:rsidR="00E478BB" w:rsidRPr="00E478BB">
        <w:t>, conforme os critérios de avaliação estabelecidos.</w:t>
      </w:r>
    </w:p>
    <w:p w14:paraId="3DEF6C4F" w14:textId="38256273" w:rsidR="00C849C1" w:rsidRDefault="00E478BB">
      <w:r w:rsidRPr="00E478BB">
        <w:t>Caso tenha dúvidas sobre o preenchimento, entre em contato com</w:t>
      </w:r>
      <w:r>
        <w:t xml:space="preserve"> </w:t>
      </w:r>
    </w:p>
    <w:p w14:paraId="478A874B" w14:textId="77777777" w:rsidR="00F729C4" w:rsidRDefault="00F729C4"/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13"/>
        <w:gridCol w:w="2932"/>
      </w:tblGrid>
      <w:tr w:rsidR="005549A2" w:rsidRPr="00AC396C" w14:paraId="0FCE55A7" w14:textId="77777777" w:rsidTr="00AC396C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</w:tcPr>
          <w:p w14:paraId="53AC0B1A" w14:textId="441338DF" w:rsidR="005549A2" w:rsidRPr="00AC396C" w:rsidRDefault="00AC396C" w:rsidP="00AC396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C396C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ITEM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A32CD0C" w14:textId="1C6ADC94" w:rsidR="005549A2" w:rsidRPr="00AC396C" w:rsidRDefault="00AC396C" w:rsidP="00AC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C39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PONTOS</w:t>
            </w:r>
          </w:p>
        </w:tc>
        <w:tc>
          <w:tcPr>
            <w:tcW w:w="3119" w:type="dxa"/>
            <w:vAlign w:val="center"/>
          </w:tcPr>
          <w:p w14:paraId="59F10EB7" w14:textId="7D4C6BC0" w:rsidR="005549A2" w:rsidRPr="00AC396C" w:rsidRDefault="00AC396C" w:rsidP="00AC396C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C396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</w:t>
            </w:r>
          </w:p>
        </w:tc>
      </w:tr>
      <w:tr w:rsidR="00F729C4" w:rsidRPr="003C5C51" w14:paraId="1A866E4A" w14:textId="544C5442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5AC29777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Quantidade Total de Artigos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63997EE" w14:textId="0C2A6D09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0F4949E9" w14:textId="3F154928" w:rsidR="00F729C4" w:rsidRPr="003C5C51" w:rsidRDefault="003C5C51" w:rsidP="003C5C51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j</w:t>
            </w:r>
            <w:r w:rsidRPr="003C5C5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ulho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r w:rsidRPr="003C5C5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2023 a abril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r w:rsidRPr="003C5C51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2025</w:t>
            </w:r>
          </w:p>
        </w:tc>
      </w:tr>
      <w:tr w:rsidR="00F729C4" w:rsidRPr="00E478BB" w14:paraId="7F9D528B" w14:textId="09A532A2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3241C4DB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 de Artigos Q1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029D356" w14:textId="455FED96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2194332A" w14:textId="24185B5E" w:rsidR="00F729C4" w:rsidRPr="00E233FE" w:rsidRDefault="00E233FE" w:rsidP="00E233F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C1">
              <w:rPr>
                <w:b/>
                <w:bCs/>
                <w:sz w:val="20"/>
                <w:szCs w:val="20"/>
              </w:rPr>
              <w:t xml:space="preserve">Q1 → 100 </w:t>
            </w:r>
            <w:proofErr w:type="spellStart"/>
            <w:r w:rsidRPr="00F729C4">
              <w:rPr>
                <w:b/>
                <w:bCs/>
                <w:sz w:val="20"/>
                <w:szCs w:val="20"/>
              </w:rPr>
              <w:t>p</w:t>
            </w:r>
            <w:r w:rsidRPr="00C849C1">
              <w:rPr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cada</w:t>
            </w:r>
          </w:p>
        </w:tc>
      </w:tr>
      <w:tr w:rsidR="00F729C4" w:rsidRPr="00E478BB" w14:paraId="3FFE4890" w14:textId="4D7BA295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5174A990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 de Artigos Q2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399D7F3" w14:textId="5422181D" w:rsidR="00F729C4" w:rsidRPr="00E478BB" w:rsidRDefault="00F729C4" w:rsidP="00F729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1B18FD2E" w14:textId="4D1B97F9" w:rsidR="00F729C4" w:rsidRPr="00E233FE" w:rsidRDefault="00E233FE" w:rsidP="00E233F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C1">
              <w:rPr>
                <w:b/>
                <w:bCs/>
                <w:sz w:val="20"/>
                <w:szCs w:val="20"/>
              </w:rPr>
              <w:t xml:space="preserve">Q2 → 75 </w:t>
            </w:r>
            <w:proofErr w:type="spellStart"/>
            <w:r w:rsidRPr="00C849C1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="00F13B6D">
              <w:rPr>
                <w:b/>
                <w:bCs/>
                <w:sz w:val="20"/>
                <w:szCs w:val="20"/>
              </w:rPr>
              <w:t xml:space="preserve"> </w:t>
            </w:r>
            <w:r w:rsidR="00F13B6D">
              <w:rPr>
                <w:b/>
                <w:bCs/>
                <w:sz w:val="20"/>
                <w:szCs w:val="20"/>
              </w:rPr>
              <w:t>cada</w:t>
            </w:r>
          </w:p>
        </w:tc>
      </w:tr>
      <w:tr w:rsidR="00F729C4" w:rsidRPr="00E478BB" w14:paraId="3D743A27" w14:textId="28B59964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19329A80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 de Artigos Q3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55DE057" w14:textId="35B3F746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59CA5656" w14:textId="02C00E9E" w:rsidR="00F729C4" w:rsidRPr="00E233FE" w:rsidRDefault="00E233FE" w:rsidP="00E233F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C1">
              <w:rPr>
                <w:b/>
                <w:bCs/>
                <w:sz w:val="20"/>
                <w:szCs w:val="20"/>
              </w:rPr>
              <w:t xml:space="preserve">Q3 → 50 </w:t>
            </w:r>
            <w:proofErr w:type="spellStart"/>
            <w:r w:rsidRPr="00C849C1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="00F13B6D">
              <w:rPr>
                <w:b/>
                <w:bCs/>
                <w:sz w:val="20"/>
                <w:szCs w:val="20"/>
              </w:rPr>
              <w:t xml:space="preserve"> </w:t>
            </w:r>
            <w:r w:rsidR="00F13B6D">
              <w:rPr>
                <w:b/>
                <w:bCs/>
                <w:sz w:val="20"/>
                <w:szCs w:val="20"/>
              </w:rPr>
              <w:t>cada</w:t>
            </w:r>
          </w:p>
        </w:tc>
      </w:tr>
      <w:tr w:rsidR="00F729C4" w:rsidRPr="00E478BB" w14:paraId="3422C3AF" w14:textId="425F063F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2EE7CE20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Total de Artigos Q4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DDB60F1" w14:textId="5189FCCC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527F7308" w14:textId="44AC0B31" w:rsidR="00F729C4" w:rsidRPr="00F729C4" w:rsidRDefault="00E233FE" w:rsidP="00E233FE">
            <w:pPr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729C4">
              <w:rPr>
                <w:b/>
                <w:bCs/>
                <w:sz w:val="20"/>
                <w:szCs w:val="20"/>
              </w:rPr>
              <w:t xml:space="preserve">Q4 → 25 </w:t>
            </w:r>
            <w:proofErr w:type="spellStart"/>
            <w:r w:rsidRPr="00F729C4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="00F13B6D">
              <w:rPr>
                <w:b/>
                <w:bCs/>
                <w:sz w:val="20"/>
                <w:szCs w:val="20"/>
              </w:rPr>
              <w:t xml:space="preserve"> </w:t>
            </w:r>
            <w:r w:rsidR="00F13B6D">
              <w:rPr>
                <w:b/>
                <w:bCs/>
                <w:sz w:val="20"/>
                <w:szCs w:val="20"/>
              </w:rPr>
              <w:t>cada</w:t>
            </w:r>
          </w:p>
        </w:tc>
      </w:tr>
      <w:tr w:rsidR="00F729C4" w:rsidRPr="00E478BB" w14:paraId="67272B39" w14:textId="7E6CD311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34B9EB04" w14:textId="2D3DC651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Pontuação </w:t>
            </w:r>
            <w:r w:rsidR="00E233FE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total </w:t>
            </w:r>
            <w:proofErr w:type="gramStart"/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por Quartil</w:t>
            </w:r>
            <w:proofErr w:type="gramEnd"/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JCR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B79B525" w14:textId="11A712D4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2FEA3939" w14:textId="3B288514" w:rsidR="00F729C4" w:rsidRPr="00F13B6D" w:rsidRDefault="00F13B6D" w:rsidP="00E233FE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13B6D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Soma de todos os artigos</w:t>
            </w:r>
          </w:p>
        </w:tc>
      </w:tr>
      <w:tr w:rsidR="00F729C4" w:rsidRPr="00E478BB" w14:paraId="36DDE864" w14:textId="47A217E6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64B2214A" w14:textId="1C7FEA39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por Fator de Impacto</w:t>
            </w:r>
            <w:r w:rsidR="00E233FE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(somar o total de todos os artigos)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0B41031" w14:textId="76AE23FA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1F71777B" w14:textId="77777777" w:rsidR="00F729C4" w:rsidRPr="00D47C74" w:rsidRDefault="00F729C4" w:rsidP="00F729C4">
            <w:pPr>
              <w:jc w:val="center"/>
              <w:rPr>
                <w:sz w:val="20"/>
                <w:szCs w:val="20"/>
                <w:lang w:val="en-US"/>
              </w:rPr>
            </w:pPr>
            <w:r w:rsidRPr="00D47C74">
              <w:rPr>
                <w:b/>
                <w:bCs/>
                <w:sz w:val="20"/>
                <w:szCs w:val="20"/>
                <w:lang w:val="en-US"/>
              </w:rPr>
              <w:t>≥ 10</w:t>
            </w:r>
            <w:r w:rsidRPr="00D47C74">
              <w:rPr>
                <w:sz w:val="20"/>
                <w:szCs w:val="20"/>
                <w:lang w:val="en-US"/>
              </w:rPr>
              <w:t> → 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>+50 pts</w:t>
            </w:r>
          </w:p>
          <w:p w14:paraId="5F017E93" w14:textId="77777777" w:rsidR="00F729C4" w:rsidRPr="00D47C74" w:rsidRDefault="00F729C4" w:rsidP="00F729C4">
            <w:pPr>
              <w:jc w:val="center"/>
              <w:rPr>
                <w:sz w:val="20"/>
                <w:szCs w:val="20"/>
                <w:lang w:val="en-US"/>
              </w:rPr>
            </w:pP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 w:rsidRPr="00F729C4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 9,99</w:t>
            </w:r>
            <w:r w:rsidRPr="00D47C74">
              <w:rPr>
                <w:sz w:val="20"/>
                <w:szCs w:val="20"/>
                <w:lang w:val="en-US"/>
              </w:rPr>
              <w:t> → 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>+40 pts</w:t>
            </w:r>
          </w:p>
          <w:p w14:paraId="5761C5E3" w14:textId="77777777" w:rsidR="00F729C4" w:rsidRPr="00D47C74" w:rsidRDefault="00F729C4" w:rsidP="00F729C4">
            <w:pPr>
              <w:jc w:val="center"/>
              <w:rPr>
                <w:sz w:val="20"/>
                <w:szCs w:val="20"/>
                <w:lang w:val="en-US"/>
              </w:rPr>
            </w:pP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3 </w:t>
            </w:r>
            <w:r w:rsidRPr="00F729C4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 4,99</w:t>
            </w:r>
            <w:r w:rsidRPr="00D47C74">
              <w:rPr>
                <w:sz w:val="20"/>
                <w:szCs w:val="20"/>
                <w:lang w:val="en-US"/>
              </w:rPr>
              <w:t> → 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>+30 pts</w:t>
            </w:r>
          </w:p>
          <w:p w14:paraId="7EF20096" w14:textId="77777777" w:rsidR="00F729C4" w:rsidRPr="00F729C4" w:rsidRDefault="00F729C4" w:rsidP="00F729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 w:rsidRPr="00F729C4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 xml:space="preserve"> 2,99</w:t>
            </w:r>
            <w:r w:rsidRPr="00D47C74">
              <w:rPr>
                <w:sz w:val="20"/>
                <w:szCs w:val="20"/>
                <w:lang w:val="en-US"/>
              </w:rPr>
              <w:t> → </w:t>
            </w:r>
            <w:r w:rsidRPr="00D47C74">
              <w:rPr>
                <w:b/>
                <w:bCs/>
                <w:sz w:val="20"/>
                <w:szCs w:val="20"/>
                <w:lang w:val="en-US"/>
              </w:rPr>
              <w:t>+20 pts</w:t>
            </w:r>
          </w:p>
          <w:p w14:paraId="307BA461" w14:textId="11798BB9" w:rsidR="00F729C4" w:rsidRPr="00F729C4" w:rsidRDefault="00F729C4" w:rsidP="00F729C4">
            <w:pPr>
              <w:jc w:val="center"/>
              <w:rPr>
                <w:sz w:val="20"/>
                <w:szCs w:val="20"/>
                <w:lang w:val="en-US"/>
              </w:rPr>
            </w:pPr>
            <w:r w:rsidRPr="00F729C4">
              <w:rPr>
                <w:b/>
                <w:bCs/>
                <w:sz w:val="20"/>
                <w:szCs w:val="20"/>
              </w:rPr>
              <w:t>&lt; 1</w:t>
            </w:r>
            <w:r w:rsidRPr="00F729C4">
              <w:rPr>
                <w:sz w:val="20"/>
                <w:szCs w:val="20"/>
              </w:rPr>
              <w:t> → </w:t>
            </w:r>
            <w:r w:rsidRPr="00F729C4">
              <w:rPr>
                <w:b/>
                <w:bCs/>
                <w:sz w:val="20"/>
                <w:szCs w:val="20"/>
              </w:rPr>
              <w:t xml:space="preserve">+10 </w:t>
            </w:r>
            <w:proofErr w:type="spellStart"/>
            <w:r w:rsidRPr="00F729C4">
              <w:rPr>
                <w:b/>
                <w:bCs/>
                <w:sz w:val="20"/>
                <w:szCs w:val="20"/>
              </w:rPr>
              <w:t>pts</w:t>
            </w:r>
            <w:proofErr w:type="spellEnd"/>
          </w:p>
        </w:tc>
      </w:tr>
      <w:tr w:rsidR="00F729C4" w:rsidRPr="00E478BB" w14:paraId="6CB97D48" w14:textId="599FFBE0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6B011E3C" w14:textId="69DF7CF7" w:rsidR="00F729C4" w:rsidRPr="00E478BB" w:rsidRDefault="00F729C4" w:rsidP="00F729C4">
            <w:pPr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por Número de Citações</w:t>
            </w:r>
            <w:r w:rsidR="00E233FE">
              <w:rPr>
                <w:rFonts w:eastAsia="Times New Roman" w:cs="Calibri"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(somar o total de todos os artigos)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4F1D65D" w14:textId="6063FB57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3503DE45" w14:textId="77777777" w:rsidR="00F729C4" w:rsidRPr="00C849C1" w:rsidRDefault="00F729C4" w:rsidP="00F729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849C1">
              <w:rPr>
                <w:b/>
                <w:bCs/>
                <w:sz w:val="20"/>
                <w:szCs w:val="20"/>
              </w:rPr>
              <w:t xml:space="preserve">≥ 50 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citações → +20 </w:t>
            </w:r>
            <w:proofErr w:type="spellStart"/>
            <w:r w:rsidRPr="00F729C4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>ts</w:t>
            </w:r>
            <w:proofErr w:type="spellEnd"/>
          </w:p>
          <w:p w14:paraId="7072C3B9" w14:textId="7A9D06B3" w:rsidR="00F729C4" w:rsidRPr="00C849C1" w:rsidRDefault="00F729C4" w:rsidP="00F729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20 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 xml:space="preserve">a 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>49 citações → +1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9C1">
              <w:rPr>
                <w:rFonts w:cs="Arial"/>
                <w:b/>
                <w:bCs/>
                <w:sz w:val="20"/>
                <w:szCs w:val="20"/>
              </w:rPr>
              <w:t>pts</w:t>
            </w:r>
            <w:proofErr w:type="spellEnd"/>
          </w:p>
          <w:p w14:paraId="7DCB750F" w14:textId="2EFC252C" w:rsidR="00F729C4" w:rsidRPr="00C849C1" w:rsidRDefault="00F729C4" w:rsidP="00F729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10 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 19 citações → +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C849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9C1">
              <w:rPr>
                <w:rFonts w:cs="Arial"/>
                <w:b/>
                <w:bCs/>
                <w:sz w:val="20"/>
                <w:szCs w:val="20"/>
              </w:rPr>
              <w:t>pts</w:t>
            </w:r>
            <w:proofErr w:type="spellEnd"/>
          </w:p>
          <w:p w14:paraId="11CF72A6" w14:textId="77777777" w:rsidR="00F729C4" w:rsidRPr="00F729C4" w:rsidRDefault="00F729C4" w:rsidP="00F729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729C4">
              <w:rPr>
                <w:rFonts w:cs="Arial"/>
                <w:b/>
                <w:bCs/>
                <w:sz w:val="20"/>
                <w:szCs w:val="20"/>
              </w:rPr>
              <w:t>5 a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 xml:space="preserve"> 10 citações → 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 xml:space="preserve"> pt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s</w:t>
            </w:r>
          </w:p>
          <w:p w14:paraId="698EABAC" w14:textId="71457CBE" w:rsidR="00F729C4" w:rsidRPr="00F729C4" w:rsidRDefault="00F729C4" w:rsidP="00F729C4">
            <w:pPr>
              <w:jc w:val="center"/>
              <w:rPr>
                <w:b/>
                <w:bCs/>
                <w:sz w:val="20"/>
                <w:szCs w:val="20"/>
              </w:rPr>
            </w:pPr>
            <w:r w:rsidRPr="00F729C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 a 4 citações 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 xml:space="preserve">→ 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F729C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9C4">
              <w:rPr>
                <w:rFonts w:cs="Arial"/>
                <w:b/>
                <w:bCs/>
                <w:sz w:val="20"/>
                <w:szCs w:val="20"/>
              </w:rPr>
              <w:t>pt</w:t>
            </w:r>
            <w:proofErr w:type="spellEnd"/>
            <w:r w:rsidRPr="00F729C4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F729C4" w:rsidRPr="00E478BB" w14:paraId="697EA5BE" w14:textId="215CC386" w:rsidTr="00F729C4">
        <w:trPr>
          <w:trHeight w:val="300"/>
          <w:jc w:val="center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230828A5" w14:textId="77777777" w:rsidR="00F729C4" w:rsidRPr="00E478BB" w:rsidRDefault="00F729C4" w:rsidP="00F729C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478BB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Pontuação Total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B0C1497" w14:textId="7FD66EC2" w:rsidR="00F729C4" w:rsidRPr="00E478BB" w:rsidRDefault="00F729C4" w:rsidP="00E478B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3119" w:type="dxa"/>
          </w:tcPr>
          <w:p w14:paraId="7EC59D94" w14:textId="77777777" w:rsidR="00F729C4" w:rsidRPr="00F729C4" w:rsidRDefault="00F729C4" w:rsidP="00E478BB">
            <w:pPr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4951AF" w14:textId="77777777" w:rsidR="00C849C1" w:rsidRDefault="00C849C1"/>
    <w:sectPr w:rsidR="00C849C1" w:rsidSect="0064428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1"/>
    <w:rsid w:val="00013982"/>
    <w:rsid w:val="00014137"/>
    <w:rsid w:val="000221B8"/>
    <w:rsid w:val="00032A5B"/>
    <w:rsid w:val="00033981"/>
    <w:rsid w:val="0003423A"/>
    <w:rsid w:val="00051D0C"/>
    <w:rsid w:val="000539E0"/>
    <w:rsid w:val="0006018D"/>
    <w:rsid w:val="000762ED"/>
    <w:rsid w:val="000815E6"/>
    <w:rsid w:val="0008514F"/>
    <w:rsid w:val="0008668A"/>
    <w:rsid w:val="0009367D"/>
    <w:rsid w:val="00094289"/>
    <w:rsid w:val="00094C31"/>
    <w:rsid w:val="00097D23"/>
    <w:rsid w:val="000B2432"/>
    <w:rsid w:val="000C6B20"/>
    <w:rsid w:val="000D1943"/>
    <w:rsid w:val="000D77FD"/>
    <w:rsid w:val="00104724"/>
    <w:rsid w:val="001060D7"/>
    <w:rsid w:val="00116F19"/>
    <w:rsid w:val="00117DE0"/>
    <w:rsid w:val="001269D0"/>
    <w:rsid w:val="0012700B"/>
    <w:rsid w:val="00131217"/>
    <w:rsid w:val="00144941"/>
    <w:rsid w:val="00150990"/>
    <w:rsid w:val="0015251F"/>
    <w:rsid w:val="00161C86"/>
    <w:rsid w:val="00166D4A"/>
    <w:rsid w:val="001767EC"/>
    <w:rsid w:val="001862FD"/>
    <w:rsid w:val="00192D2B"/>
    <w:rsid w:val="001A0E5E"/>
    <w:rsid w:val="001C01C3"/>
    <w:rsid w:val="001C2926"/>
    <w:rsid w:val="001C4C0F"/>
    <w:rsid w:val="001C6449"/>
    <w:rsid w:val="001D5B2A"/>
    <w:rsid w:val="001E7C45"/>
    <w:rsid w:val="001F72EF"/>
    <w:rsid w:val="00200347"/>
    <w:rsid w:val="0021395E"/>
    <w:rsid w:val="0021415A"/>
    <w:rsid w:val="002150E2"/>
    <w:rsid w:val="00215619"/>
    <w:rsid w:val="002341BC"/>
    <w:rsid w:val="00254481"/>
    <w:rsid w:val="00263D61"/>
    <w:rsid w:val="002735BE"/>
    <w:rsid w:val="0027425A"/>
    <w:rsid w:val="00284070"/>
    <w:rsid w:val="002911E1"/>
    <w:rsid w:val="002929B7"/>
    <w:rsid w:val="002A2D03"/>
    <w:rsid w:val="002A398F"/>
    <w:rsid w:val="002B424F"/>
    <w:rsid w:val="002C10FF"/>
    <w:rsid w:val="002D28E4"/>
    <w:rsid w:val="002E25B4"/>
    <w:rsid w:val="002F3080"/>
    <w:rsid w:val="00303A48"/>
    <w:rsid w:val="00303A7D"/>
    <w:rsid w:val="0031307E"/>
    <w:rsid w:val="00324F15"/>
    <w:rsid w:val="00327772"/>
    <w:rsid w:val="0033080E"/>
    <w:rsid w:val="00330CEF"/>
    <w:rsid w:val="003338D1"/>
    <w:rsid w:val="003345A7"/>
    <w:rsid w:val="00336509"/>
    <w:rsid w:val="003374B6"/>
    <w:rsid w:val="0034054F"/>
    <w:rsid w:val="00352E7F"/>
    <w:rsid w:val="00354F13"/>
    <w:rsid w:val="003573A0"/>
    <w:rsid w:val="00362249"/>
    <w:rsid w:val="00372343"/>
    <w:rsid w:val="00377FAD"/>
    <w:rsid w:val="00381045"/>
    <w:rsid w:val="003816DC"/>
    <w:rsid w:val="003A185E"/>
    <w:rsid w:val="003A7752"/>
    <w:rsid w:val="003B0AA2"/>
    <w:rsid w:val="003B538B"/>
    <w:rsid w:val="003B6FD3"/>
    <w:rsid w:val="003C52C8"/>
    <w:rsid w:val="003C5C51"/>
    <w:rsid w:val="003D2073"/>
    <w:rsid w:val="003D3543"/>
    <w:rsid w:val="003D59B1"/>
    <w:rsid w:val="003E1168"/>
    <w:rsid w:val="003E374A"/>
    <w:rsid w:val="003E4F23"/>
    <w:rsid w:val="003F3ED4"/>
    <w:rsid w:val="003F6351"/>
    <w:rsid w:val="003F6D3C"/>
    <w:rsid w:val="003F73B5"/>
    <w:rsid w:val="0041351F"/>
    <w:rsid w:val="004233F8"/>
    <w:rsid w:val="00426B59"/>
    <w:rsid w:val="0043062F"/>
    <w:rsid w:val="00432AB8"/>
    <w:rsid w:val="00433962"/>
    <w:rsid w:val="00435B72"/>
    <w:rsid w:val="00440399"/>
    <w:rsid w:val="00446285"/>
    <w:rsid w:val="00453E58"/>
    <w:rsid w:val="00461B39"/>
    <w:rsid w:val="00461DFE"/>
    <w:rsid w:val="00467C01"/>
    <w:rsid w:val="00476AAD"/>
    <w:rsid w:val="00484E2B"/>
    <w:rsid w:val="004939D8"/>
    <w:rsid w:val="004A05CF"/>
    <w:rsid w:val="004A1952"/>
    <w:rsid w:val="004A457A"/>
    <w:rsid w:val="004B470A"/>
    <w:rsid w:val="004C6E28"/>
    <w:rsid w:val="004D4658"/>
    <w:rsid w:val="004E26D7"/>
    <w:rsid w:val="004E3CA8"/>
    <w:rsid w:val="005067A0"/>
    <w:rsid w:val="005127C8"/>
    <w:rsid w:val="005164B2"/>
    <w:rsid w:val="00517A26"/>
    <w:rsid w:val="00524DCB"/>
    <w:rsid w:val="0052521E"/>
    <w:rsid w:val="00526457"/>
    <w:rsid w:val="00527611"/>
    <w:rsid w:val="00532AD9"/>
    <w:rsid w:val="00535F38"/>
    <w:rsid w:val="0054123A"/>
    <w:rsid w:val="0054324F"/>
    <w:rsid w:val="00546B40"/>
    <w:rsid w:val="00553F64"/>
    <w:rsid w:val="005549A2"/>
    <w:rsid w:val="00555902"/>
    <w:rsid w:val="005567A6"/>
    <w:rsid w:val="005578B3"/>
    <w:rsid w:val="00557BC0"/>
    <w:rsid w:val="00575C2A"/>
    <w:rsid w:val="005804B0"/>
    <w:rsid w:val="005819AB"/>
    <w:rsid w:val="00592C24"/>
    <w:rsid w:val="005958DF"/>
    <w:rsid w:val="005A3E29"/>
    <w:rsid w:val="005B0337"/>
    <w:rsid w:val="005B2431"/>
    <w:rsid w:val="005B2A14"/>
    <w:rsid w:val="005D7909"/>
    <w:rsid w:val="005E1239"/>
    <w:rsid w:val="005E4CCE"/>
    <w:rsid w:val="005F1BA3"/>
    <w:rsid w:val="005F1BDE"/>
    <w:rsid w:val="005F680D"/>
    <w:rsid w:val="005F7942"/>
    <w:rsid w:val="00601ED1"/>
    <w:rsid w:val="00604344"/>
    <w:rsid w:val="0061143A"/>
    <w:rsid w:val="006239FB"/>
    <w:rsid w:val="00644282"/>
    <w:rsid w:val="00650C8B"/>
    <w:rsid w:val="00655703"/>
    <w:rsid w:val="00660AE7"/>
    <w:rsid w:val="006654EE"/>
    <w:rsid w:val="0068778E"/>
    <w:rsid w:val="00690F04"/>
    <w:rsid w:val="006A4E89"/>
    <w:rsid w:val="006A5031"/>
    <w:rsid w:val="006A518D"/>
    <w:rsid w:val="006A618B"/>
    <w:rsid w:val="006A70CD"/>
    <w:rsid w:val="006B04A5"/>
    <w:rsid w:val="006B73AA"/>
    <w:rsid w:val="006C168C"/>
    <w:rsid w:val="006C1DDB"/>
    <w:rsid w:val="006C2310"/>
    <w:rsid w:val="006F43C5"/>
    <w:rsid w:val="006F469D"/>
    <w:rsid w:val="006F70D7"/>
    <w:rsid w:val="00706D58"/>
    <w:rsid w:val="007105BE"/>
    <w:rsid w:val="00710CF8"/>
    <w:rsid w:val="00715149"/>
    <w:rsid w:val="007166D2"/>
    <w:rsid w:val="007201C2"/>
    <w:rsid w:val="0072355C"/>
    <w:rsid w:val="007438BC"/>
    <w:rsid w:val="007506AF"/>
    <w:rsid w:val="007636FB"/>
    <w:rsid w:val="007646F3"/>
    <w:rsid w:val="007732ED"/>
    <w:rsid w:val="00790882"/>
    <w:rsid w:val="007911F3"/>
    <w:rsid w:val="00791B4F"/>
    <w:rsid w:val="0079738D"/>
    <w:rsid w:val="00797765"/>
    <w:rsid w:val="007A072A"/>
    <w:rsid w:val="007A3EC6"/>
    <w:rsid w:val="007B2F50"/>
    <w:rsid w:val="007B49A3"/>
    <w:rsid w:val="007C6348"/>
    <w:rsid w:val="007D150D"/>
    <w:rsid w:val="007D3611"/>
    <w:rsid w:val="007D5599"/>
    <w:rsid w:val="007E23CD"/>
    <w:rsid w:val="007F2DF3"/>
    <w:rsid w:val="007F2EE1"/>
    <w:rsid w:val="00801C47"/>
    <w:rsid w:val="00802DA4"/>
    <w:rsid w:val="008055EA"/>
    <w:rsid w:val="0081732E"/>
    <w:rsid w:val="00817F83"/>
    <w:rsid w:val="00840DCE"/>
    <w:rsid w:val="0084115E"/>
    <w:rsid w:val="0084127A"/>
    <w:rsid w:val="00841E74"/>
    <w:rsid w:val="00846FB7"/>
    <w:rsid w:val="008516BA"/>
    <w:rsid w:val="00856205"/>
    <w:rsid w:val="008601D0"/>
    <w:rsid w:val="00871A6C"/>
    <w:rsid w:val="00874487"/>
    <w:rsid w:val="00883995"/>
    <w:rsid w:val="008B0551"/>
    <w:rsid w:val="008B09AD"/>
    <w:rsid w:val="008B11E0"/>
    <w:rsid w:val="008B3306"/>
    <w:rsid w:val="008C0871"/>
    <w:rsid w:val="008C5159"/>
    <w:rsid w:val="008C6F6B"/>
    <w:rsid w:val="008D16C5"/>
    <w:rsid w:val="008D1D31"/>
    <w:rsid w:val="008E58B2"/>
    <w:rsid w:val="008E6A20"/>
    <w:rsid w:val="008F6963"/>
    <w:rsid w:val="00907DC3"/>
    <w:rsid w:val="00922ABF"/>
    <w:rsid w:val="00922CAF"/>
    <w:rsid w:val="00924050"/>
    <w:rsid w:val="00932566"/>
    <w:rsid w:val="00937F07"/>
    <w:rsid w:val="009426AA"/>
    <w:rsid w:val="00945335"/>
    <w:rsid w:val="00956267"/>
    <w:rsid w:val="00972F56"/>
    <w:rsid w:val="00987941"/>
    <w:rsid w:val="00991551"/>
    <w:rsid w:val="0099393B"/>
    <w:rsid w:val="00996DC6"/>
    <w:rsid w:val="009B00E2"/>
    <w:rsid w:val="009B600A"/>
    <w:rsid w:val="009C1362"/>
    <w:rsid w:val="009C74C6"/>
    <w:rsid w:val="009D0A0B"/>
    <w:rsid w:val="009D2C05"/>
    <w:rsid w:val="009E2753"/>
    <w:rsid w:val="009E3BDD"/>
    <w:rsid w:val="009F191B"/>
    <w:rsid w:val="00A00DCE"/>
    <w:rsid w:val="00A07312"/>
    <w:rsid w:val="00A10185"/>
    <w:rsid w:val="00A14A30"/>
    <w:rsid w:val="00A232DE"/>
    <w:rsid w:val="00A33B3B"/>
    <w:rsid w:val="00A42FD4"/>
    <w:rsid w:val="00A44834"/>
    <w:rsid w:val="00A50C8C"/>
    <w:rsid w:val="00A55DE4"/>
    <w:rsid w:val="00A60B39"/>
    <w:rsid w:val="00A61F89"/>
    <w:rsid w:val="00A66E6D"/>
    <w:rsid w:val="00A7501F"/>
    <w:rsid w:val="00A757FB"/>
    <w:rsid w:val="00A77B1A"/>
    <w:rsid w:val="00A809EE"/>
    <w:rsid w:val="00A8171A"/>
    <w:rsid w:val="00A91493"/>
    <w:rsid w:val="00A9230F"/>
    <w:rsid w:val="00A96D20"/>
    <w:rsid w:val="00A979A9"/>
    <w:rsid w:val="00AA515A"/>
    <w:rsid w:val="00AA6A5D"/>
    <w:rsid w:val="00AB2FFC"/>
    <w:rsid w:val="00AB413D"/>
    <w:rsid w:val="00AB4321"/>
    <w:rsid w:val="00AC396C"/>
    <w:rsid w:val="00AD5315"/>
    <w:rsid w:val="00AE1838"/>
    <w:rsid w:val="00AF4443"/>
    <w:rsid w:val="00B008CD"/>
    <w:rsid w:val="00B050F5"/>
    <w:rsid w:val="00B1002D"/>
    <w:rsid w:val="00B160D8"/>
    <w:rsid w:val="00B209C0"/>
    <w:rsid w:val="00B20AC7"/>
    <w:rsid w:val="00B260DE"/>
    <w:rsid w:val="00B26B83"/>
    <w:rsid w:val="00B26BC7"/>
    <w:rsid w:val="00B26F80"/>
    <w:rsid w:val="00B33E3F"/>
    <w:rsid w:val="00B37925"/>
    <w:rsid w:val="00B42A5F"/>
    <w:rsid w:val="00B50FF6"/>
    <w:rsid w:val="00B51F36"/>
    <w:rsid w:val="00B520E5"/>
    <w:rsid w:val="00B807DB"/>
    <w:rsid w:val="00B85193"/>
    <w:rsid w:val="00B9163D"/>
    <w:rsid w:val="00B91879"/>
    <w:rsid w:val="00BA6952"/>
    <w:rsid w:val="00BB3035"/>
    <w:rsid w:val="00BB41FA"/>
    <w:rsid w:val="00BC02FC"/>
    <w:rsid w:val="00BC26D3"/>
    <w:rsid w:val="00BC48E9"/>
    <w:rsid w:val="00BD0988"/>
    <w:rsid w:val="00BD290D"/>
    <w:rsid w:val="00BD369C"/>
    <w:rsid w:val="00BD633E"/>
    <w:rsid w:val="00BD7314"/>
    <w:rsid w:val="00BE023A"/>
    <w:rsid w:val="00BE1351"/>
    <w:rsid w:val="00BE4CA1"/>
    <w:rsid w:val="00BE67B7"/>
    <w:rsid w:val="00C05C72"/>
    <w:rsid w:val="00C119CB"/>
    <w:rsid w:val="00C131C1"/>
    <w:rsid w:val="00C139AD"/>
    <w:rsid w:val="00C22BFB"/>
    <w:rsid w:val="00C23938"/>
    <w:rsid w:val="00C244C7"/>
    <w:rsid w:val="00C311FD"/>
    <w:rsid w:val="00C41342"/>
    <w:rsid w:val="00C41879"/>
    <w:rsid w:val="00C4368F"/>
    <w:rsid w:val="00C47701"/>
    <w:rsid w:val="00C519D3"/>
    <w:rsid w:val="00C60838"/>
    <w:rsid w:val="00C61EC1"/>
    <w:rsid w:val="00C63460"/>
    <w:rsid w:val="00C65280"/>
    <w:rsid w:val="00C76ACF"/>
    <w:rsid w:val="00C77AE0"/>
    <w:rsid w:val="00C831D5"/>
    <w:rsid w:val="00C849C1"/>
    <w:rsid w:val="00CB0B72"/>
    <w:rsid w:val="00CC4E0D"/>
    <w:rsid w:val="00CC51DC"/>
    <w:rsid w:val="00CC527A"/>
    <w:rsid w:val="00CC6457"/>
    <w:rsid w:val="00CD27FA"/>
    <w:rsid w:val="00CE1274"/>
    <w:rsid w:val="00CE68B6"/>
    <w:rsid w:val="00CF06B2"/>
    <w:rsid w:val="00CF0782"/>
    <w:rsid w:val="00CF115B"/>
    <w:rsid w:val="00CF243A"/>
    <w:rsid w:val="00CF70D5"/>
    <w:rsid w:val="00D12023"/>
    <w:rsid w:val="00D14CA7"/>
    <w:rsid w:val="00D274D3"/>
    <w:rsid w:val="00D32CF0"/>
    <w:rsid w:val="00D47C74"/>
    <w:rsid w:val="00D528FE"/>
    <w:rsid w:val="00D719F8"/>
    <w:rsid w:val="00D74227"/>
    <w:rsid w:val="00D75695"/>
    <w:rsid w:val="00D812EE"/>
    <w:rsid w:val="00D82C24"/>
    <w:rsid w:val="00D97B5D"/>
    <w:rsid w:val="00DB0BD3"/>
    <w:rsid w:val="00DB0BD4"/>
    <w:rsid w:val="00DB54E4"/>
    <w:rsid w:val="00DB6E3B"/>
    <w:rsid w:val="00DC3431"/>
    <w:rsid w:val="00DC386C"/>
    <w:rsid w:val="00DC3B39"/>
    <w:rsid w:val="00DC74B9"/>
    <w:rsid w:val="00DD2AC5"/>
    <w:rsid w:val="00DD4253"/>
    <w:rsid w:val="00DE24DE"/>
    <w:rsid w:val="00DF1056"/>
    <w:rsid w:val="00DF7EEF"/>
    <w:rsid w:val="00E026B4"/>
    <w:rsid w:val="00E03356"/>
    <w:rsid w:val="00E12E89"/>
    <w:rsid w:val="00E14E2C"/>
    <w:rsid w:val="00E233FE"/>
    <w:rsid w:val="00E45432"/>
    <w:rsid w:val="00E45606"/>
    <w:rsid w:val="00E478BB"/>
    <w:rsid w:val="00E50FBC"/>
    <w:rsid w:val="00E52C08"/>
    <w:rsid w:val="00E532BB"/>
    <w:rsid w:val="00E54D4A"/>
    <w:rsid w:val="00E55C19"/>
    <w:rsid w:val="00E6022B"/>
    <w:rsid w:val="00E65E08"/>
    <w:rsid w:val="00E67D4F"/>
    <w:rsid w:val="00E73034"/>
    <w:rsid w:val="00E7349D"/>
    <w:rsid w:val="00E7465B"/>
    <w:rsid w:val="00E7625B"/>
    <w:rsid w:val="00E84849"/>
    <w:rsid w:val="00E957C4"/>
    <w:rsid w:val="00EB07EC"/>
    <w:rsid w:val="00EB0C79"/>
    <w:rsid w:val="00EB1007"/>
    <w:rsid w:val="00EC01B7"/>
    <w:rsid w:val="00EC0CC8"/>
    <w:rsid w:val="00ED4D8E"/>
    <w:rsid w:val="00EE1001"/>
    <w:rsid w:val="00EE19D6"/>
    <w:rsid w:val="00EE1E3A"/>
    <w:rsid w:val="00EE37B6"/>
    <w:rsid w:val="00EE7A47"/>
    <w:rsid w:val="00EF49C4"/>
    <w:rsid w:val="00EF4E65"/>
    <w:rsid w:val="00F0159B"/>
    <w:rsid w:val="00F02E48"/>
    <w:rsid w:val="00F13B6D"/>
    <w:rsid w:val="00F16E70"/>
    <w:rsid w:val="00F2267C"/>
    <w:rsid w:val="00F254B5"/>
    <w:rsid w:val="00F343D6"/>
    <w:rsid w:val="00F34FEB"/>
    <w:rsid w:val="00F52F76"/>
    <w:rsid w:val="00F54898"/>
    <w:rsid w:val="00F67BFA"/>
    <w:rsid w:val="00F729C4"/>
    <w:rsid w:val="00F77C41"/>
    <w:rsid w:val="00F812D5"/>
    <w:rsid w:val="00F8210C"/>
    <w:rsid w:val="00F92255"/>
    <w:rsid w:val="00FA3AD9"/>
    <w:rsid w:val="00FB6DE5"/>
    <w:rsid w:val="00FC209B"/>
    <w:rsid w:val="00FC2778"/>
    <w:rsid w:val="00FC5833"/>
    <w:rsid w:val="00FC6D7A"/>
    <w:rsid w:val="00FD2442"/>
    <w:rsid w:val="00FD5CCB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E1FE4"/>
  <w15:chartTrackingRefBased/>
  <w15:docId w15:val="{53A0DB9E-7A57-F340-BDAA-8E63005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49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49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49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49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49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49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49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49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49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49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4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49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4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49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49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49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49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49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8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Bezerra</dc:creator>
  <cp:keywords/>
  <dc:description/>
  <cp:lastModifiedBy>Sávio Bezerra</cp:lastModifiedBy>
  <cp:revision>5</cp:revision>
  <dcterms:created xsi:type="dcterms:W3CDTF">2025-02-10T17:18:00Z</dcterms:created>
  <dcterms:modified xsi:type="dcterms:W3CDTF">2025-02-10T18:24:00Z</dcterms:modified>
</cp:coreProperties>
</file>